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rPr>
          <w:rFonts w:ascii="仿宋" w:hAnsi="仿宋" w:eastAsia="仿宋" w:cs="仿宋"/>
          <w:b/>
          <w:b/>
          <w:bCs/>
          <w:sz w:val="32"/>
          <w:szCs w:val="32"/>
          <w:lang w:val="en-US" w:eastAsia="zh-CN"/>
        </w:rPr>
      </w:pPr>
      <w:r>
        <w:rPr/>
      </w:r>
    </w:p>
    <w:p>
      <w:pPr>
        <w:pStyle w:val="Normal"/>
        <w:rPr>
          <w:rFonts w:ascii="仿宋" w:hAnsi="仿宋" w:eastAsia="仿宋" w:cs="仿宋"/>
          <w:sz w:val="32"/>
          <w:szCs w:val="32"/>
          <w:lang w:val="en-US" w:eastAsia="zh-CN"/>
        </w:rPr>
      </w:pPr>
      <w:r>
        <w:rPr>
          <w:rFonts w:ascii="仿宋" w:hAnsi="仿宋" w:cs="仿宋" w:eastAsia="仿宋"/>
          <w:sz w:val="32"/>
          <w:szCs w:val="32"/>
          <w:lang w:val="en-US" w:eastAsia="zh-CN"/>
        </w:rPr>
        <w:t xml:space="preserve">               </w:t>
      </w:r>
      <w:r>
        <w:rPr>
          <w:rFonts w:ascii="仿宋" w:hAnsi="仿宋" w:cs="仿宋" w:eastAsia="仿宋"/>
          <w:b/>
          <w:bCs/>
          <w:sz w:val="48"/>
          <w:szCs w:val="48"/>
          <w:lang w:val="en-US" w:eastAsia="zh-CN"/>
        </w:rPr>
        <w:t>排污口公示信息</w:t>
      </w:r>
    </w:p>
    <w:p>
      <w:pPr>
        <w:pStyle w:val="Normal"/>
        <w:rPr>
          <w:rFonts w:ascii="仿宋" w:hAnsi="仿宋" w:eastAsia="仿宋" w:cs="仿宋"/>
          <w:b/>
          <w:b/>
          <w:bCs/>
          <w:sz w:val="32"/>
          <w:szCs w:val="32"/>
          <w:lang w:val="en-US" w:eastAsia="zh-CN"/>
        </w:rPr>
      </w:pPr>
      <w:r>
        <w:rPr>
          <w:rFonts w:ascii="仿宋" w:hAnsi="仿宋" w:cs="仿宋" w:eastAsia="仿宋"/>
          <w:b/>
          <w:bCs/>
          <w:sz w:val="32"/>
          <w:szCs w:val="32"/>
          <w:lang w:val="en-US" w:eastAsia="zh-CN"/>
        </w:rPr>
        <w:t>排污口名称：济南泓泉制水有限公司（玉清水厂）入河排污口</w:t>
      </w:r>
    </w:p>
    <w:p>
      <w:pPr>
        <w:pStyle w:val="Normal"/>
        <w:rPr>
          <w:rFonts w:ascii="仿宋" w:hAnsi="仿宋" w:eastAsia="仿宋" w:cs="仿宋"/>
          <w:b/>
          <w:b/>
          <w:bCs/>
          <w:sz w:val="32"/>
          <w:szCs w:val="32"/>
          <w:lang w:val="en-US" w:eastAsia="zh-CN"/>
        </w:rPr>
      </w:pPr>
      <w:r>
        <w:rPr>
          <w:rFonts w:ascii="仿宋" w:hAnsi="仿宋" w:cs="仿宋" w:eastAsia="仿宋"/>
          <w:b/>
          <w:bCs/>
          <w:sz w:val="32"/>
          <w:szCs w:val="32"/>
          <w:lang w:val="en-US" w:eastAsia="zh-CN"/>
        </w:rPr>
        <w:t>排污口类型：工矿企业入河排污口</w:t>
      </w:r>
    </w:p>
    <w:p>
      <w:pPr>
        <w:pStyle w:val="Normal"/>
        <w:rPr>
          <w:rFonts w:ascii="仿宋" w:hAnsi="仿宋" w:eastAsia="仿宋" w:cs="仿宋"/>
          <w:b/>
          <w:b/>
          <w:bCs/>
          <w:sz w:val="32"/>
          <w:szCs w:val="32"/>
          <w:lang w:val="en-US" w:eastAsia="zh-CN"/>
        </w:rPr>
      </w:pPr>
      <w:r>
        <w:rPr>
          <w:rFonts w:ascii="仿宋" w:hAnsi="仿宋" w:cs="仿宋" w:eastAsia="仿宋"/>
          <w:b/>
          <w:bCs/>
          <w:sz w:val="32"/>
          <w:szCs w:val="32"/>
          <w:lang w:val="en-US" w:eastAsia="zh-CN"/>
        </w:rPr>
        <w:t>排污口位置：山东省济南市槐荫区腊山街道安澜北路以北</w:t>
      </w:r>
      <w:r>
        <w:rPr>
          <w:rFonts w:eastAsia="仿宋" w:cs="仿宋" w:ascii="仿宋" w:hAnsi="仿宋"/>
          <w:b/>
          <w:bCs/>
          <w:sz w:val="32"/>
          <w:szCs w:val="32"/>
          <w:lang w:val="en-US" w:eastAsia="zh-CN"/>
        </w:rPr>
        <w:t>20m</w:t>
      </w:r>
      <w:r>
        <w:rPr>
          <w:rFonts w:ascii="仿宋" w:hAnsi="仿宋" w:cs="仿宋" w:eastAsia="仿宋"/>
          <w:b/>
          <w:bCs/>
          <w:sz w:val="32"/>
          <w:szCs w:val="32"/>
          <w:lang w:val="en-US" w:eastAsia="zh-CN"/>
        </w:rPr>
        <w:t>腊山河</w:t>
      </w:r>
    </w:p>
    <w:p>
      <w:pPr>
        <w:pStyle w:val="Normal"/>
        <w:rPr>
          <w:rFonts w:ascii="仿宋" w:hAnsi="仿宋" w:eastAsia="仿宋" w:cs="仿宋"/>
          <w:sz w:val="32"/>
          <w:szCs w:val="32"/>
          <w:lang w:val="en-US" w:eastAsia="zh-CN"/>
        </w:rPr>
      </w:pPr>
      <w:r>
        <w:rPr>
          <w:rFonts w:ascii="仿宋" w:hAnsi="仿宋" w:cs="仿宋" w:eastAsia="仿宋"/>
          <w:b/>
          <w:bCs/>
          <w:sz w:val="32"/>
          <w:szCs w:val="32"/>
          <w:lang w:val="en-US" w:eastAsia="zh-CN"/>
        </w:rPr>
        <w:t>排污口编码：</w:t>
      </w:r>
      <w:r>
        <w:rPr>
          <w:rFonts w:eastAsia="仿宋" w:cs="仿宋" w:ascii="仿宋" w:hAnsi="仿宋"/>
          <w:b/>
          <w:bCs/>
          <w:sz w:val="32"/>
          <w:szCs w:val="32"/>
          <w:lang w:val="en-US" w:eastAsia="zh-CN"/>
        </w:rPr>
        <w:t>DD3701040011GY00</w:t>
      </w:r>
    </w:p>
    <w:p>
      <w:pPr>
        <w:pStyle w:val="Normal"/>
        <w:rPr>
          <w:rFonts w:ascii="仿宋" w:hAnsi="仿宋" w:eastAsia="仿宋" w:cs="仿宋"/>
          <w:b/>
          <w:b/>
          <w:bCs/>
          <w:sz w:val="32"/>
          <w:szCs w:val="32"/>
          <w:lang w:val="en-US" w:eastAsia="zh-CN"/>
        </w:rPr>
      </w:pPr>
      <w:r>
        <w:rPr>
          <w:rFonts w:ascii="仿宋" w:hAnsi="仿宋" w:cs="仿宋" w:eastAsia="仿宋"/>
          <w:b/>
          <w:bCs/>
          <w:sz w:val="32"/>
          <w:szCs w:val="32"/>
          <w:lang w:val="en-US" w:eastAsia="zh-CN"/>
        </w:rPr>
        <w:t>经纬度坐标：</w:t>
      </w:r>
      <w:r>
        <w:rPr>
          <w:rFonts w:eastAsia="仿宋" w:cs="仿宋" w:ascii="仿宋" w:hAnsi="仿宋"/>
          <w:b/>
          <w:bCs/>
          <w:sz w:val="32"/>
          <w:szCs w:val="32"/>
          <w:lang w:val="en-US" w:eastAsia="zh-CN"/>
        </w:rPr>
        <w:t>116.912692°E,</w:t>
      </w:r>
    </w:p>
    <w:p>
      <w:pPr>
        <w:pStyle w:val="Normal"/>
        <w:rPr>
          <w:rFonts w:ascii="仿宋" w:hAnsi="仿宋" w:eastAsia="仿宋" w:cs="仿宋"/>
          <w:b/>
          <w:b/>
          <w:bCs/>
          <w:sz w:val="32"/>
          <w:szCs w:val="32"/>
          <w:lang w:val="en-US" w:eastAsia="zh-CN"/>
        </w:rPr>
      </w:pPr>
      <w:r>
        <w:rPr>
          <w:rFonts w:ascii="仿宋" w:hAnsi="仿宋" w:cs="仿宋" w:eastAsia="仿宋"/>
          <w:b/>
          <w:bCs/>
          <w:sz w:val="32"/>
          <w:szCs w:val="32"/>
          <w:lang w:val="en-US" w:eastAsia="zh-CN"/>
        </w:rPr>
        <w:t xml:space="preserve">            </w:t>
      </w:r>
      <w:r>
        <w:rPr>
          <w:rFonts w:eastAsia="仿宋" w:cs="仿宋" w:ascii="仿宋" w:hAnsi="仿宋"/>
          <w:b/>
          <w:bCs/>
          <w:sz w:val="32"/>
          <w:szCs w:val="32"/>
          <w:lang w:val="en-US" w:eastAsia="zh-CN"/>
        </w:rPr>
        <w:t>36.651146°N</w:t>
      </w:r>
    </w:p>
    <w:p>
      <w:pPr>
        <w:pStyle w:val="Normal"/>
        <w:rPr>
          <w:rFonts w:ascii="仿宋" w:hAnsi="仿宋" w:eastAsia="仿宋" w:cs="仿宋"/>
          <w:b/>
          <w:b/>
          <w:bCs/>
          <w:sz w:val="32"/>
          <w:szCs w:val="32"/>
          <w:lang w:val="en-US" w:eastAsia="zh-CN"/>
        </w:rPr>
      </w:pPr>
      <w:r>
        <w:rPr>
          <w:rFonts w:ascii="仿宋" w:hAnsi="仿宋" w:cs="仿宋" w:eastAsia="仿宋"/>
          <w:b/>
          <w:bCs/>
          <w:sz w:val="32"/>
          <w:szCs w:val="32"/>
          <w:lang w:val="en-US" w:eastAsia="zh-CN"/>
        </w:rPr>
        <w:t>执行的排放标准：《流域水污染物综合排放标准 第</w:t>
      </w:r>
      <w:r>
        <w:rPr>
          <w:rFonts w:eastAsia="仿宋" w:cs="仿宋" w:ascii="仿宋" w:hAnsi="仿宋"/>
          <w:b/>
          <w:bCs/>
          <w:sz w:val="32"/>
          <w:szCs w:val="32"/>
          <w:lang w:val="en-US" w:eastAsia="zh-CN"/>
        </w:rPr>
        <w:t>3</w:t>
      </w:r>
      <w:r>
        <w:rPr>
          <w:rFonts w:ascii="仿宋" w:hAnsi="仿宋" w:cs="仿宋" w:eastAsia="仿宋"/>
          <w:b/>
          <w:bCs/>
          <w:sz w:val="32"/>
          <w:szCs w:val="32"/>
          <w:lang w:val="en-US" w:eastAsia="zh-CN"/>
        </w:rPr>
        <w:t>部分：小清河流域》 （</w:t>
      </w:r>
      <w:r>
        <w:rPr>
          <w:rFonts w:eastAsia="仿宋" w:cs="仿宋" w:ascii="仿宋" w:hAnsi="仿宋"/>
          <w:b/>
          <w:bCs/>
          <w:sz w:val="32"/>
          <w:szCs w:val="32"/>
          <w:lang w:val="en-US" w:eastAsia="zh-CN"/>
        </w:rPr>
        <w:t>DB37/3416.3-2025)</w:t>
      </w:r>
    </w:p>
    <w:p>
      <w:pPr>
        <w:pStyle w:val="Normal"/>
        <w:rPr>
          <w:rFonts w:ascii="仿宋" w:hAnsi="仿宋" w:eastAsia="仿宋" w:cs="仿宋"/>
          <w:b/>
          <w:b/>
          <w:bCs/>
          <w:sz w:val="32"/>
          <w:szCs w:val="32"/>
          <w:lang w:val="en-US" w:eastAsia="zh-CN"/>
        </w:rPr>
      </w:pPr>
      <w:r>
        <w:rPr>
          <w:rFonts w:ascii="仿宋" w:hAnsi="仿宋" w:cs="仿宋" w:eastAsia="仿宋"/>
          <w:b/>
          <w:bCs/>
          <w:sz w:val="32"/>
          <w:szCs w:val="32"/>
          <w:lang w:val="en-US" w:eastAsia="zh-CN"/>
        </w:rPr>
        <w:t>排水去向：腊山河</w:t>
      </w:r>
    </w:p>
    <w:p>
      <w:pPr>
        <w:pStyle w:val="Normal"/>
        <w:rPr>
          <w:rFonts w:ascii="仿宋" w:hAnsi="仿宋" w:eastAsia="仿宋" w:cs="仿宋"/>
          <w:b/>
          <w:b/>
          <w:bCs/>
          <w:sz w:val="32"/>
          <w:szCs w:val="32"/>
          <w:lang w:val="en-US" w:eastAsia="zh-CN"/>
        </w:rPr>
      </w:pPr>
      <w:r>
        <w:rPr>
          <w:rFonts w:ascii="仿宋" w:hAnsi="仿宋" w:cs="仿宋" w:eastAsia="仿宋"/>
          <w:b/>
          <w:bCs/>
          <w:sz w:val="32"/>
          <w:szCs w:val="32"/>
          <w:lang w:val="en-US" w:eastAsia="zh-CN"/>
        </w:rPr>
        <w:t>排水功能区名称：腊山河槐荫景观娱乐用水区</w:t>
      </w:r>
    </w:p>
    <w:p>
      <w:pPr>
        <w:pStyle w:val="Normal"/>
        <w:rPr>
          <w:rFonts w:ascii="仿宋" w:hAnsi="仿宋" w:eastAsia="仿宋" w:cs="仿宋"/>
          <w:b/>
          <w:b/>
          <w:bCs/>
          <w:sz w:val="32"/>
          <w:szCs w:val="32"/>
          <w:lang w:val="en-US" w:eastAsia="zh-CN"/>
        </w:rPr>
      </w:pPr>
      <w:r>
        <w:rPr>
          <w:rFonts w:ascii="仿宋" w:hAnsi="仿宋" w:cs="仿宋" w:eastAsia="仿宋"/>
          <w:b/>
          <w:bCs/>
          <w:sz w:val="32"/>
          <w:szCs w:val="32"/>
          <w:lang w:val="en-US" w:eastAsia="zh-CN"/>
        </w:rPr>
        <w:t>排污口允许入河污水排放量：</w:t>
      </w:r>
      <w:r>
        <w:rPr>
          <w:rFonts w:eastAsia="仿宋" w:cs="仿宋" w:ascii="仿宋" w:hAnsi="仿宋"/>
          <w:b/>
          <w:bCs/>
          <w:sz w:val="32"/>
          <w:szCs w:val="32"/>
          <w:lang w:val="en-US" w:eastAsia="zh-CN"/>
        </w:rPr>
        <w:t>300000t/a</w:t>
      </w:r>
    </w:p>
    <w:p>
      <w:pPr>
        <w:pStyle w:val="Normal"/>
        <w:rPr>
          <w:rFonts w:ascii="仿宋" w:hAnsi="仿宋" w:eastAsia="仿宋" w:cs="仿宋"/>
          <w:b/>
          <w:b/>
          <w:bCs/>
          <w:sz w:val="32"/>
          <w:szCs w:val="32"/>
          <w:lang w:val="en-US" w:eastAsia="zh-CN"/>
        </w:rPr>
      </w:pPr>
      <w:r>
        <w:rPr>
          <w:rFonts w:ascii="仿宋" w:hAnsi="仿宋" w:cs="仿宋" w:eastAsia="仿宋"/>
          <w:b/>
          <w:bCs/>
          <w:sz w:val="32"/>
          <w:szCs w:val="32"/>
          <w:lang w:val="en-US" w:eastAsia="zh-CN"/>
        </w:rPr>
        <w:t>排污口允许重点污染物排放种类及浓度：</w:t>
      </w:r>
      <w:r>
        <w:rPr>
          <w:rFonts w:eastAsia="仿宋" w:cs="仿宋" w:ascii="仿宋" w:hAnsi="仿宋"/>
          <w:b/>
          <w:bCs/>
          <w:sz w:val="32"/>
          <w:szCs w:val="32"/>
          <w:lang w:val="en-US" w:eastAsia="zh-CN"/>
        </w:rPr>
        <w:t>(GB3838-2002)Ⅳ</w:t>
      </w:r>
      <w:r>
        <w:rPr>
          <w:rFonts w:ascii="仿宋" w:hAnsi="仿宋" w:cs="仿宋" w:eastAsia="仿宋"/>
          <w:b/>
          <w:bCs/>
          <w:sz w:val="32"/>
          <w:szCs w:val="32"/>
          <w:lang w:val="en-US" w:eastAsia="zh-CN"/>
        </w:rPr>
        <w:t>类标准限值</w:t>
      </w:r>
      <w:bookmarkStart w:id="0" w:name="_GoBack"/>
      <w:bookmarkEnd w:id="0"/>
      <w:r>
        <w:rPr>
          <w:rFonts w:ascii="仿宋" w:hAnsi="仿宋" w:cs="仿宋" w:eastAsia="仿宋"/>
          <w:b/>
          <w:bCs/>
          <w:sz w:val="32"/>
          <w:szCs w:val="32"/>
          <w:lang w:val="en-US" w:eastAsia="zh-CN"/>
        </w:rPr>
        <w:t>：</w:t>
      </w:r>
      <w:r>
        <w:rPr>
          <w:rFonts w:eastAsia="仿宋" w:cs="仿宋" w:ascii="仿宋" w:hAnsi="仿宋"/>
          <w:b/>
          <w:bCs/>
          <w:sz w:val="32"/>
          <w:szCs w:val="32"/>
          <w:lang w:val="en-US" w:eastAsia="zh-CN"/>
        </w:rPr>
        <w:t>CODCr</w:t>
      </w:r>
      <w:r>
        <w:rPr>
          <w:rFonts w:ascii="仿宋" w:hAnsi="仿宋" w:cs="仿宋" w:eastAsia="仿宋"/>
          <w:b/>
          <w:bCs/>
          <w:sz w:val="32"/>
          <w:szCs w:val="32"/>
          <w:lang w:val="en-US" w:eastAsia="zh-CN"/>
        </w:rPr>
        <w:t>：</w:t>
      </w:r>
      <w:r>
        <w:rPr>
          <w:rFonts w:eastAsia="仿宋" w:cs="仿宋" w:ascii="仿宋" w:hAnsi="仿宋"/>
          <w:b/>
          <w:bCs/>
          <w:sz w:val="32"/>
          <w:szCs w:val="32"/>
          <w:lang w:val="en-US" w:eastAsia="zh-CN"/>
        </w:rPr>
        <w:t>30mg/L</w:t>
      </w:r>
      <w:r>
        <w:rPr>
          <w:rFonts w:ascii="仿宋" w:hAnsi="仿宋" w:cs="仿宋" w:eastAsia="仿宋"/>
          <w:b/>
          <w:bCs/>
          <w:sz w:val="32"/>
          <w:szCs w:val="32"/>
          <w:lang w:val="en-US" w:eastAsia="zh-CN"/>
        </w:rPr>
        <w:t>，</w:t>
      </w:r>
      <w:r>
        <w:rPr>
          <w:rFonts w:eastAsia="仿宋" w:cs="仿宋" w:ascii="仿宋" w:hAnsi="仿宋"/>
          <w:b/>
          <w:bCs/>
          <w:sz w:val="32"/>
          <w:szCs w:val="32"/>
          <w:lang w:val="en-US" w:eastAsia="zh-CN"/>
        </w:rPr>
        <w:t>BOD5:6mg/L</w:t>
      </w:r>
      <w:r>
        <w:rPr>
          <w:rFonts w:ascii="仿宋" w:hAnsi="仿宋" w:cs="仿宋" w:eastAsia="仿宋"/>
          <w:b/>
          <w:bCs/>
          <w:sz w:val="32"/>
          <w:szCs w:val="32"/>
          <w:lang w:val="en-US" w:eastAsia="zh-CN"/>
        </w:rPr>
        <w:t>，氨氮：</w:t>
      </w:r>
      <w:r>
        <w:rPr>
          <w:rFonts w:eastAsia="仿宋" w:cs="仿宋" w:ascii="仿宋" w:hAnsi="仿宋"/>
          <w:b/>
          <w:bCs/>
          <w:sz w:val="32"/>
          <w:szCs w:val="32"/>
          <w:lang w:val="en-US" w:eastAsia="zh-CN"/>
        </w:rPr>
        <w:t>1.5mg/L</w:t>
      </w:r>
      <w:r>
        <w:rPr>
          <w:rFonts w:ascii="仿宋" w:hAnsi="仿宋" w:cs="仿宋" w:eastAsia="仿宋"/>
          <w:b/>
          <w:bCs/>
          <w:sz w:val="32"/>
          <w:szCs w:val="32"/>
          <w:lang w:val="en-US" w:eastAsia="zh-CN"/>
        </w:rPr>
        <w:t>，总磷：</w:t>
      </w:r>
      <w:r>
        <w:rPr>
          <w:rFonts w:eastAsia="仿宋" w:cs="仿宋" w:ascii="仿宋" w:hAnsi="仿宋"/>
          <w:b/>
          <w:bCs/>
          <w:sz w:val="32"/>
          <w:szCs w:val="32"/>
          <w:lang w:val="en-US" w:eastAsia="zh-CN"/>
        </w:rPr>
        <w:t>0.3mg/L</w:t>
      </w:r>
    </w:p>
    <w:p>
      <w:pPr>
        <w:pStyle w:val="Normal"/>
        <w:rPr>
          <w:rFonts w:ascii="仿宋" w:hAnsi="仿宋" w:eastAsia="仿宋" w:cs="仿宋"/>
          <w:b/>
          <w:b/>
          <w:bCs/>
          <w:sz w:val="32"/>
          <w:szCs w:val="32"/>
          <w:lang w:val="en-US" w:eastAsia="zh-CN"/>
        </w:rPr>
      </w:pPr>
      <w:r>
        <w:rPr>
          <w:rFonts w:ascii="仿宋" w:hAnsi="仿宋" w:cs="仿宋" w:eastAsia="仿宋"/>
          <w:b/>
          <w:bCs/>
          <w:sz w:val="32"/>
          <w:szCs w:val="32"/>
          <w:lang w:val="en-US" w:eastAsia="zh-CN"/>
        </w:rPr>
        <w:t>水质保护目标：Ⅳ类</w:t>
      </w:r>
    </w:p>
    <w:p>
      <w:pPr>
        <w:pStyle w:val="Normal"/>
        <w:rPr>
          <w:rFonts w:ascii="仿宋" w:hAnsi="仿宋" w:eastAsia="仿宋" w:cs="仿宋"/>
          <w:b/>
          <w:b/>
          <w:bCs/>
          <w:sz w:val="32"/>
          <w:szCs w:val="32"/>
          <w:lang w:val="en-US" w:eastAsia="zh-CN"/>
        </w:rPr>
      </w:pPr>
      <w:r>
        <w:rPr>
          <w:rFonts w:ascii="仿宋" w:hAnsi="仿宋" w:cs="仿宋" w:eastAsia="仿宋"/>
          <w:b/>
          <w:bCs/>
          <w:sz w:val="32"/>
          <w:szCs w:val="32"/>
          <w:lang w:val="en-US" w:eastAsia="zh-CN"/>
        </w:rPr>
        <w:t>责任主体：济南泓泉制水有限公司</w:t>
      </w:r>
    </w:p>
    <w:p>
      <w:pPr>
        <w:pStyle w:val="Normal"/>
        <w:rPr>
          <w:rFonts w:ascii="仿宋" w:hAnsi="仿宋" w:eastAsia="仿宋" w:cs="仿宋"/>
          <w:b/>
          <w:b/>
          <w:bCs/>
          <w:sz w:val="32"/>
          <w:szCs w:val="32"/>
          <w:lang w:val="en-US" w:eastAsia="zh-CN"/>
        </w:rPr>
      </w:pPr>
      <w:r>
        <w:rPr>
          <w:rFonts w:ascii="仿宋" w:hAnsi="仿宋" w:cs="仿宋" w:eastAsia="仿宋"/>
          <w:b/>
          <w:bCs/>
          <w:sz w:val="32"/>
          <w:szCs w:val="32"/>
          <w:lang w:val="en-US" w:eastAsia="zh-CN"/>
        </w:rPr>
        <w:t>监管主体：济南市生态环境局槐荫分局</w:t>
      </w:r>
    </w:p>
    <w:p>
      <w:pPr>
        <w:pStyle w:val="Normal"/>
        <w:rPr>
          <w:rFonts w:ascii="仿宋" w:hAnsi="仿宋" w:eastAsia="仿宋" w:cs="仿宋"/>
          <w:b/>
          <w:b/>
          <w:bCs/>
          <w:sz w:val="32"/>
          <w:szCs w:val="32"/>
          <w:lang w:val="en-US" w:eastAsia="zh-CN"/>
        </w:rPr>
      </w:pPr>
      <w:r>
        <w:rPr>
          <w:rFonts w:ascii="仿宋" w:hAnsi="仿宋" w:cs="仿宋" w:eastAsia="仿宋"/>
          <w:b/>
          <w:bCs/>
          <w:sz w:val="32"/>
          <w:szCs w:val="32"/>
          <w:lang w:val="en-US" w:eastAsia="zh-CN"/>
        </w:rPr>
        <w:t>监督电话：</w:t>
      </w:r>
      <w:r>
        <w:rPr>
          <w:rFonts w:eastAsia="仿宋" w:cs="仿宋" w:ascii="仿宋" w:hAnsi="仿宋"/>
          <w:b/>
          <w:bCs/>
          <w:sz w:val="32"/>
          <w:szCs w:val="32"/>
          <w:lang w:val="en-US" w:eastAsia="zh-CN"/>
        </w:rPr>
        <w:t>0531-87589255</w:t>
      </w:r>
    </w:p>
    <w:sectPr>
      <w:type w:val="nextPage"/>
      <w:pgSz w:w="11906" w:h="16838"/>
      <w:pgMar w:left="1800" w:right="1800" w:gutter="0" w:header="0" w:top="986" w:footer="0" w:bottom="986"/>
      <w:pgNumType w:fmt="decimal"/>
      <w:formProt w:val="false"/>
      <w:textDirection w:val="lrTb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86"/>
    <w:family w:val="roman"/>
    <w:pitch w:val="variable"/>
  </w:font>
  <w:font w:name="Calibri">
    <w:charset w:val="86"/>
    <w:family w:val="roman"/>
    <w:pitch w:val="variable"/>
  </w:font>
  <w:font w:name="Liberation Sans">
    <w:altName w:val="Arial"/>
    <w:charset w:val="86"/>
    <w:family w:val="swiss"/>
    <w:pitch w:val="variable"/>
  </w:font>
  <w:font w:name="仿宋">
    <w:charset w:val="86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embedSystemFonts/>
  <w:defaultTabStop w:val="420"/>
  <w:autoHyphenation w:val="true"/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en-US" w:eastAsia="zh-CN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宋体" w:cs="" w:asciiTheme="minorHAnsi" w:cstheme="minorBidi" w:eastAsiaTheme="minorEastAsia" w:hAnsiTheme="minorHAnsi"/>
        <w:lang w:val="en-US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0">
    <w:lsdException w:name="Normal" w:uiPriority="0" w:semiHidden="0" w:unhideWhenUsed="0" w:qFormat="1"/>
    <w:lsdException w:name="heading 1" w:uiPriority="0" w:semiHidden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uiPriority="0" w:semiHidden="0" w:unhideWhenUsed="0"/>
    <w:lsdException w:name="index 2" w:uiPriority="0" w:semiHidden="0" w:unhideWhenUsed="0"/>
    <w:lsdException w:name="index 3" w:uiPriority="0" w:semiHidden="0" w:unhideWhenUsed="0"/>
    <w:lsdException w:name="index 4" w:uiPriority="0" w:semiHidden="0" w:unhideWhenUsed="0"/>
    <w:lsdException w:name="index 5" w:uiPriority="0" w:semiHidden="0" w:unhideWhenUsed="0"/>
    <w:lsdException w:name="index 6" w:uiPriority="0" w:semiHidden="0" w:unhideWhenUsed="0"/>
    <w:lsdException w:name="index 7" w:uiPriority="0" w:semiHidden="0" w:unhideWhenUsed="0"/>
    <w:lsdException w:name="index 8" w:uiPriority="0" w:semiHidden="0" w:unhideWhenUsed="0"/>
    <w:lsdException w:name="index 9" w:uiPriority="0" w:semiHidden="0" w:unhideWhenUsed="0"/>
    <w:lsdException w:name="toc 1" w:uiPriority="0" w:semiHidden="0" w:unhideWhenUsed="0"/>
    <w:lsdException w:name="toc 2" w:uiPriority="0" w:semiHidden="0" w:unhideWhenUsed="0"/>
    <w:lsdException w:name="toc 3" w:uiPriority="0" w:semiHidden="0" w:unhideWhenUsed="0"/>
    <w:lsdException w:name="toc 4" w:uiPriority="0" w:semiHidden="0" w:unhideWhenUsed="0"/>
    <w:lsdException w:name="toc 5" w:uiPriority="0" w:semiHidden="0" w:unhideWhenUsed="0"/>
    <w:lsdException w:name="toc 6" w:uiPriority="0" w:semiHidden="0" w:unhideWhenUsed="0"/>
    <w:lsdException w:name="toc 7" w:uiPriority="0" w:semiHidden="0" w:unhideWhenUsed="0"/>
    <w:lsdException w:name="toc 8" w:uiPriority="0" w:semiHidden="0" w:unhideWhenUsed="0"/>
    <w:lsdException w:name="toc 9" w:uiPriority="0" w:semiHidden="0" w:unhideWhenUsed="0"/>
    <w:lsdException w:name="Normal Indent" w:uiPriority="0" w:semiHidden="0" w:unhideWhenUsed="0"/>
    <w:lsdException w:name="footnote text" w:uiPriority="0" w:semiHidden="0" w:unhideWhenUsed="0"/>
    <w:lsdException w:name="annotation text" w:uiPriority="0" w:semiHidden="0" w:unhideWhenUsed="0"/>
    <w:lsdException w:name="header" w:uiPriority="0" w:semiHidden="0" w:unhideWhenUsed="0"/>
    <w:lsdException w:name="footer" w:uiPriority="0" w:semiHidden="0" w:unhideWhenUsed="0"/>
    <w:lsdException w:name="index heading" w:uiPriority="0" w:semiHidden="0" w:unhideWhenUsed="0"/>
    <w:lsdException w:name="caption" w:uiPriority="0" w:qFormat="1"/>
    <w:lsdException w:name="table of figures" w:uiPriority="0" w:semiHidden="0" w:unhideWhenUsed="0"/>
    <w:lsdException w:name="envelope address" w:uiPriority="0" w:semiHidden="0" w:unhideWhenUsed="0"/>
    <w:lsdException w:name="envelope return" w:uiPriority="0" w:semiHidden="0" w:unhideWhenUsed="0"/>
    <w:lsdException w:name="footnote reference" w:uiPriority="0" w:semiHidden="0" w:unhideWhenUsed="0"/>
    <w:lsdException w:name="annotation reference" w:uiPriority="0" w:semiHidden="0" w:unhideWhenUsed="0"/>
    <w:lsdException w:name="line number" w:uiPriority="0" w:semiHidden="0" w:unhideWhenUsed="0"/>
    <w:lsdException w:name="page number" w:uiPriority="0" w:semiHidden="0" w:unhideWhenUsed="0"/>
    <w:lsdException w:name="endnote reference" w:uiPriority="0" w:semiHidden="0" w:unhideWhenUsed="0"/>
    <w:lsdException w:name="endnote text" w:uiPriority="0" w:semiHidden="0" w:unhideWhenUsed="0"/>
    <w:lsdException w:name="table of authorities" w:uiPriority="0" w:semiHidden="0" w:unhideWhenUsed="0"/>
    <w:lsdException w:name="macro" w:uiPriority="0" w:semiHidden="0" w:unhideWhenUsed="0"/>
    <w:lsdException w:name="toa heading" w:uiPriority="0" w:semiHidden="0" w:unhideWhenUsed="0"/>
    <w:lsdException w:name="List" w:uiPriority="0" w:semiHidden="0" w:unhideWhenUsed="0"/>
    <w:lsdException w:name="List Bullet" w:uiPriority="0" w:semiHidden="0" w:unhideWhenUsed="0"/>
    <w:lsdException w:name="List Number" w:uiPriority="0" w:semiHidden="0" w:unhideWhenUsed="0"/>
    <w:lsdException w:name="List 2" w:uiPriority="0" w:semiHidden="0" w:unhideWhenUsed="0"/>
    <w:lsdException w:name="List 3" w:uiPriority="0" w:semiHidden="0" w:unhideWhenUsed="0"/>
    <w:lsdException w:name="List 4" w:uiPriority="0" w:semiHidden="0" w:unhideWhenUsed="0"/>
    <w:lsdException w:name="List 5" w:uiPriority="0" w:semiHidden="0" w:unhideWhenUsed="0"/>
    <w:lsdException w:name="List Bullet 2" w:uiPriority="0" w:semiHidden="0" w:unhideWhenUsed="0"/>
    <w:lsdException w:name="List Bullet 3" w:uiPriority="0" w:semiHidden="0" w:unhideWhenUsed="0"/>
    <w:lsdException w:name="List Bullet 4" w:uiPriority="0" w:semiHidden="0" w:unhideWhenUsed="0"/>
    <w:lsdException w:name="List Bullet 5" w:uiPriority="0" w:semiHidden="0" w:unhideWhenUsed="0"/>
    <w:lsdException w:name="List Number 2" w:uiPriority="0" w:semiHidden="0" w:unhideWhenUsed="0"/>
    <w:lsdException w:name="List Number 3" w:uiPriority="0" w:semiHidden="0" w:unhideWhenUsed="0"/>
    <w:lsdException w:name="List Number 4" w:uiPriority="0" w:semiHidden="0" w:unhideWhenUsed="0"/>
    <w:lsdException w:name="List Number 5" w:uiPriority="0" w:semiHidden="0" w:unhideWhenUsed="0"/>
    <w:lsdException w:name="Title" w:uiPriority="0" w:semiHidden="0" w:unhideWhenUsed="0" w:qFormat="1"/>
    <w:lsdException w:name="Closing" w:uiPriority="0" w:semiHidden="0" w:unhideWhenUsed="0"/>
    <w:lsdException w:name="Signature" w:uiPriority="0" w:semiHidden="0" w:unhideWhenUsed="0"/>
    <w:lsdException w:name="Default Paragraph Font" w:uiPriority="0" w:unhideWhenUsed="0" w:qFormat="1"/>
    <w:lsdException w:name="Body Text" w:uiPriority="0" w:semiHidden="0" w:unhideWhenUsed="0"/>
    <w:lsdException w:name="Body Text Indent" w:uiPriority="0" w:semiHidden="0" w:unhideWhenUsed="0"/>
    <w:lsdException w:name="List Continue" w:uiPriority="0" w:semiHidden="0" w:unhideWhenUsed="0"/>
    <w:lsdException w:name="List Continue 2" w:uiPriority="0" w:semiHidden="0" w:unhideWhenUsed="0"/>
    <w:lsdException w:name="List Continue 3" w:uiPriority="0" w:semiHidden="0" w:unhideWhenUsed="0"/>
    <w:lsdException w:name="List Continue 4" w:uiPriority="0" w:semiHidden="0" w:unhideWhenUsed="0"/>
    <w:lsdException w:name="List Continue 5" w:uiPriority="0" w:semiHidden="0" w:unhideWhenUsed="0"/>
    <w:lsdException w:name="Message Header" w:uiPriority="0" w:semiHidden="0" w:unhideWhenUsed="0"/>
    <w:lsdException w:name="Subtitle" w:uiPriority="0" w:semiHidden="0" w:unhideWhenUsed="0" w:qFormat="1"/>
    <w:lsdException w:name="Salutation" w:uiPriority="0" w:semiHidden="0" w:unhideWhenUsed="0"/>
    <w:lsdException w:name="Date" w:uiPriority="0" w:semiHidden="0" w:unhideWhenUsed="0"/>
    <w:lsdException w:name="Body Text First Indent" w:uiPriority="0" w:semiHidden="0" w:unhideWhenUsed="0"/>
    <w:lsdException w:name="Body Text First Indent 2" w:uiPriority="0" w:semiHidden="0" w:unhideWhenUsed="0"/>
    <w:lsdException w:name="Note Heading" w:uiPriority="0" w:semiHidden="0" w:unhideWhenUsed="0"/>
    <w:lsdException w:name="Body Text 2" w:uiPriority="0" w:semiHidden="0" w:unhideWhenUsed="0"/>
    <w:lsdException w:name="Body Text 3" w:uiPriority="0" w:semiHidden="0" w:unhideWhenUsed="0"/>
    <w:lsdException w:name="Body Text Indent 2" w:uiPriority="0" w:semiHidden="0" w:unhideWhenUsed="0"/>
    <w:lsdException w:name="Body Text Indent 3" w:uiPriority="0" w:semiHidden="0" w:unhideWhenUsed="0"/>
    <w:lsdException w:name="Block Text" w:uiPriority="0" w:semiHidden="0" w:unhideWhenUsed="0"/>
    <w:lsdException w:name="Hyperlink" w:uiPriority="0" w:semiHidden="0" w:unhideWhenUsed="0"/>
    <w:lsdException w:name="FollowedHyperlink" w:uiPriority="0" w:semiHidden="0" w:unhideWhenUsed="0"/>
    <w:lsdException w:name="Strong" w:uiPriority="0" w:semiHidden="0" w:unhideWhenUsed="0" w:qFormat="1"/>
    <w:lsdException w:name="Emphasis" w:uiPriority="0" w:semiHidden="0" w:unhideWhenUsed="0" w:qFormat="1"/>
    <w:lsdException w:name="Document Map" w:uiPriority="0" w:semiHidden="0" w:unhideWhenUsed="0"/>
    <w:lsdException w:name="Plain Text" w:uiPriority="0" w:semiHidden="0" w:unhideWhenUsed="0"/>
    <w:lsdException w:name="E-mail Signature" w:uiPriority="0" w:semiHidden="0" w:unhideWhenUsed="0"/>
    <w:lsdException w:name="Normal (Web)" w:uiPriority="0" w:semiHidden="0" w:unhideWhenUsed="0"/>
    <w:lsdException w:name="HTML Acronym" w:uiPriority="0" w:semiHidden="0" w:unhideWhenUsed="0"/>
    <w:lsdException w:name="HTML Address" w:uiPriority="0" w:semiHidden="0" w:unhideWhenUsed="0"/>
    <w:lsdException w:name="HTML Cite" w:uiPriority="0" w:semiHidden="0" w:unhideWhenUsed="0"/>
    <w:lsdException w:name="HTML Code" w:uiPriority="0" w:semiHidden="0" w:unhideWhenUsed="0"/>
    <w:lsdException w:name="HTML Definition" w:uiPriority="0" w:semiHidden="0" w:unhideWhenUsed="0"/>
    <w:lsdException w:name="HTML Keyboard" w:uiPriority="0" w:semiHidden="0" w:unhideWhenUsed="0"/>
    <w:lsdException w:name="HTML Preformatted" w:uiPriority="0" w:semiHidden="0" w:unhideWhenUsed="0"/>
    <w:lsdException w:name="HTML Sample" w:uiPriority="0" w:semiHidden="0" w:unhideWhenUsed="0"/>
    <w:lsdException w:name="HTML Typewriter" w:uiPriority="0" w:semiHidden="0" w:unhideWhenUsed="0"/>
    <w:lsdException w:name="HTML Variable" w:uiPriority="0" w:semiHidden="0" w:unhideWhenUsed="0"/>
    <w:lsdException w:name="Normal Table" w:uiPriority="0" w:unhideWhenUsed="0"/>
    <w:lsdException w:name="annotation subject" w:uiPriority="0" w:semiHidden="0" w:unhideWhenUsed="0"/>
    <w:lsdException w:name="Table Simple 1" w:uiPriority="0" w:semiHidden="0" w:unhideWhenUsed="0"/>
    <w:lsdException w:name="Table Simple 2" w:uiPriority="0" w:semiHidden="0" w:unhideWhenUsed="0"/>
    <w:lsdException w:name="Table Simple 3" w:uiPriority="0" w:semiHidden="0" w:unhideWhenUsed="0"/>
    <w:lsdException w:name="Table Classic 1" w:uiPriority="0" w:semiHidden="0" w:unhideWhenUsed="0"/>
    <w:lsdException w:name="Table Classic 2" w:uiPriority="0" w:semiHidden="0" w:unhideWhenUsed="0"/>
    <w:lsdException w:name="Table Classic 3" w:uiPriority="0" w:semiHidden="0" w:unhideWhenUsed="0"/>
    <w:lsdException w:name="Table Classic 4" w:uiPriority="0" w:semiHidden="0" w:unhideWhenUsed="0"/>
    <w:lsdException w:name="Table Colorful 1" w:uiPriority="0" w:semiHidden="0" w:unhideWhenUsed="0"/>
    <w:lsdException w:name="Table Colorful 2" w:uiPriority="0" w:semiHidden="0" w:unhideWhenUsed="0"/>
    <w:lsdException w:name="Table Colorful 3" w:uiPriority="0" w:semiHidden="0" w:unhideWhenUsed="0"/>
    <w:lsdException w:name="Table Columns 1" w:uiPriority="0" w:semiHidden="0" w:unhideWhenUsed="0"/>
    <w:lsdException w:name="Table Columns 2" w:uiPriority="0" w:semiHidden="0" w:unhideWhenUsed="0"/>
    <w:lsdException w:name="Table Columns 3" w:uiPriority="0" w:semiHidden="0" w:unhideWhenUsed="0"/>
    <w:lsdException w:name="Table Columns 4" w:uiPriority="0" w:semiHidden="0" w:unhideWhenUsed="0"/>
    <w:lsdException w:name="Table Columns 5" w:uiPriority="0" w:semiHidden="0" w:unhideWhenUsed="0"/>
    <w:lsdException w:name="Table Grid 1" w:uiPriority="0" w:semiHidden="0" w:unhideWhenUsed="0"/>
    <w:lsdException w:name="Table Grid 2" w:uiPriority="0" w:semiHidden="0" w:unhideWhenUsed="0"/>
    <w:lsdException w:name="Table Grid 3" w:uiPriority="0" w:semiHidden="0" w:unhideWhenUsed="0"/>
    <w:lsdException w:name="Table Grid 4" w:uiPriority="0" w:semiHidden="0" w:unhideWhenUsed="0"/>
    <w:lsdException w:name="Table Grid 5" w:uiPriority="0" w:semiHidden="0" w:unhideWhenUsed="0"/>
    <w:lsdException w:name="Table Grid 6" w:uiPriority="0" w:semiHidden="0" w:unhideWhenUsed="0"/>
    <w:lsdException w:name="Table Grid 7" w:uiPriority="0" w:semiHidden="0" w:unhideWhenUsed="0"/>
    <w:lsdException w:name="Table Grid 8" w:uiPriority="0" w:semiHidden="0" w:unhideWhenUsed="0"/>
    <w:lsdException w:name="Table List 1" w:uiPriority="0" w:semiHidden="0" w:unhideWhenUsed="0"/>
    <w:lsdException w:name="Table List 2" w:uiPriority="0" w:semiHidden="0" w:unhideWhenUsed="0"/>
    <w:lsdException w:name="Table List 3" w:uiPriority="0" w:semiHidden="0" w:unhideWhenUsed="0"/>
    <w:lsdException w:name="Table List 4" w:uiPriority="0" w:semiHidden="0" w:unhideWhenUsed="0"/>
    <w:lsdException w:name="Table List 5" w:uiPriority="0" w:semiHidden="0" w:unhideWhenUsed="0"/>
    <w:lsdException w:name="Table List 6" w:uiPriority="0" w:semiHidden="0" w:unhideWhenUsed="0"/>
    <w:lsdException w:name="Table List 7" w:uiPriority="0" w:semiHidden="0" w:unhideWhenUsed="0"/>
    <w:lsdException w:name="Table List 8" w:uiPriority="0" w:semiHidden="0" w:unhideWhenUsed="0"/>
    <w:lsdException w:name="Table 3D effects 1" w:uiPriority="0" w:semiHidden="0" w:unhideWhenUsed="0"/>
    <w:lsdException w:name="Table 3D effects 2" w:uiPriority="0" w:semiHidden="0" w:unhideWhenUsed="0"/>
    <w:lsdException w:name="Table 3D effects 3" w:uiPriority="0" w:semiHidden="0" w:unhideWhenUsed="0"/>
    <w:lsdException w:name="Table Contemporary" w:uiPriority="0" w:semiHidden="0" w:unhideWhenUsed="0"/>
    <w:lsdException w:name="Table Elegant" w:uiPriority="0" w:semiHidden="0" w:unhideWhenUsed="0"/>
    <w:lsdException w:name="Table Professional" w:uiPriority="0" w:semiHidden="0" w:unhideWhenUsed="0"/>
    <w:lsdException w:name="Table Subtle 1" w:uiPriority="0" w:semiHidden="0" w:unhideWhenUsed="0"/>
    <w:lsdException w:name="Table Subtle 2" w:uiPriority="0" w:semiHidden="0" w:unhideWhenUsed="0"/>
    <w:lsdException w:name="Table Web 1" w:uiPriority="0" w:semiHidden="0" w:unhideWhenUsed="0"/>
    <w:lsdException w:name="Table Web 2" w:uiPriority="0" w:semiHidden="0" w:unhideWhenUsed="0"/>
    <w:lsdException w:name="Table Web 3" w:uiPriority="0" w:semiHidden="0" w:unhideWhenUsed="0"/>
    <w:lsdException w:name="Balloon Text" w:uiPriority="0" w:semiHidden="0" w:unhideWhenUsed="0"/>
    <w:lsdException w:name="Table Grid" w:uiPriority="0" w:semiHidden="0" w:unhideWhenUsed="0"/>
    <w:lsdException w:name="Table Theme" w:uiPriority="0" w:semiHidden="0" w:unhideWhenUsed="0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</w:latentStyles>
  <w:style w:type="paragraph" w:styleId="Normal" w:default="1">
    <w:name w:val="Normal"/>
    <w:uiPriority w:val="0"/>
    <w:qFormat/>
    <w:pPr>
      <w:widowControl w:val="false"/>
      <w:bidi w:val="0"/>
      <w:spacing w:before="0" w:after="0"/>
      <w:jc w:val="both"/>
    </w:pPr>
    <w:rPr>
      <w:rFonts w:ascii="Calibri" w:hAnsi="Calibri" w:eastAsia="宋体" w:cs="" w:asciiTheme="minorHAnsi" w:cstheme="minorBidi" w:eastAsiaTheme="minorEastAsia" w:hAnsiTheme="minorHAnsi"/>
      <w:color w:val="auto"/>
      <w:kern w:val="2"/>
      <w:sz w:val="21"/>
      <w:szCs w:val="24"/>
      <w:lang w:val="en-US" w:eastAsia="zh-CN" w:bidi="ar-SA"/>
    </w:rPr>
  </w:style>
  <w:style w:type="character" w:styleId="DefaultParagraphFont" w:default="1">
    <w:name w:val="Default Paragraph Font"/>
    <w:uiPriority w:val="0"/>
    <w:semiHidden/>
    <w:qFormat/>
    <w:rPr/>
  </w:style>
  <w:style w:type="paragraph" w:styleId="Style14">
    <w:name w:val="标题样式"/>
    <w:basedOn w:val="Normal"/>
    <w:next w:val="Style15"/>
    <w:qFormat/>
    <w:pPr>
      <w:keepNext w:val="true"/>
      <w:spacing w:before="240" w:after="120"/>
    </w:pPr>
    <w:rPr>
      <w:rFonts w:ascii="Liberation Sans" w:hAnsi="Liberation Sans" w:eastAsia="Noto Sans SC" w:cs="Mangal"/>
      <w:sz w:val="28"/>
      <w:szCs w:val="28"/>
    </w:rPr>
  </w:style>
  <w:style w:type="paragraph" w:styleId="Style15">
    <w:name w:val="Body Text"/>
    <w:basedOn w:val="Normal"/>
    <w:pPr>
      <w:spacing w:lineRule="auto" w:line="276" w:before="0" w:after="140"/>
    </w:pPr>
    <w:rPr/>
  </w:style>
  <w:style w:type="paragraph" w:styleId="Style16">
    <w:name w:val="List"/>
    <w:basedOn w:val="Style15"/>
    <w:pPr/>
    <w:rPr>
      <w:rFonts w:cs="Mangal"/>
    </w:rPr>
  </w:style>
  <w:style w:type="paragraph" w:styleId="Style17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8">
    <w:name w:val="索引"/>
    <w:basedOn w:val="Normal"/>
    <w:qFormat/>
    <w:pPr>
      <w:suppressLineNumbers/>
    </w:pPr>
    <w:rPr>
      <w:rFonts w:cs="Mangal"/>
      <w:lang w:val="zxx" w:eastAsia="zxx" w:bidi="zxx"/>
    </w:rPr>
  </w:style>
  <w:style w:type="table" w:default="1" w:styleId="2">
    <w:name w:val="Normal Table"/>
    <w:uiPriority w:val="0"/>
    <w:semiHidden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</TotalTime>
  <Application>LibreOffice/7.2.4.1$Windows_x86 LibreOffice_project/27d75539669ac387bb498e35313b970b7fe9c4f9</Application>
  <AppVersion>15.0000</AppVersion>
  <Pages>1</Pages>
  <Words>256</Words>
  <Characters>374</Characters>
  <CharactersWithSpaces>403</CharactersWithSpaces>
  <Paragraphs>16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2025-12-17T01:03:18Z</dcterms:created>
  <dc:creator>Administrator</dc:creator>
  <dc:description/>
  <dc:language>zh-CN</dc:language>
  <cp:lastModifiedBy/>
  <dcterms:modified xsi:type="dcterms:W3CDTF">2025-12-17T17:34:53Z</dcterms:modified>
  <cp:revision>1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541EC5DB6ECE43BA94FE890D0A8418A6_12</vt:lpwstr>
  </property>
  <property fmtid="{D5CDD505-2E9C-101B-9397-08002B2CF9AE}" pid="3" name="KSOProductBuildVer">
    <vt:lpwstr>2052-12.1.0.24034</vt:lpwstr>
  </property>
  <property fmtid="{D5CDD505-2E9C-101B-9397-08002B2CF9AE}" pid="4" name="KSOTemplateDocerSaveRecord">
    <vt:lpwstr>eyJoZGlkIjoiNmI3MDc3MGFhZTVkNWFjZDE1ZmY5YTk2ZjUwYjY3MTYiLCJ1c2VySWQiOiI2MTA1NjkyNTcifQ==</vt:lpwstr>
  </property>
</Properties>
</file>